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СПРАВКА № {Номер}</w:t>
      </w:r>
    </w:p>
    <w:p>
      <w:pPr>
        <w:jc w:val="center"/>
      </w:pPr>
      <w:r>
        <w:t>от {Дата}</w:t>
      </w:r>
    </w:p>
    <w:p/>
    <w:p>
      <w:r>
        <w:t>Выдана {ФИО} в подтверждение того, что сотрудник работает в ООО «Пример» в должности «{Должность}».</w:t>
      </w:r>
    </w:p>
    <w:p>
      <w:r>
        <w:t>Справка выдана для предъявления по месту требования.</w:t>
      </w:r>
    </w:p>
    <w:p/>
    <w:p>
      <w:r>
        <w:t>Генеральный директор ____________________ / Иванов И. И. /</w:t>
      </w:r>
    </w:p>
    <w:p/>
    <w:p>
      <w:r>
        <w:rPr>
          <w:i/>
          <w:sz w:val="20"/>
        </w:rPr>
        <w:t>Образец Аксель.Док. Поля в фигурных скобках — {Номер}, {Дата}, {ФИО}, {Должность} — совпадают с названиями колонок таблицы obrazec-sliyanie.xlsx. Для слияния в самом Word вставьте поля через «Рассылки» → «Вставить поле слияния».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Аксель.Док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